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宋体"/>
          <w:b/>
          <w:bCs/>
          <w:spacing w:val="5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件</w:t>
      </w:r>
      <w:r>
        <w:rPr>
          <w:rFonts w:hint="eastAsia" w:ascii="黑体" w:hAnsi="黑体" w:eastAsia="黑体"/>
          <w:spacing w:val="-4"/>
          <w:sz w:val="32"/>
          <w:szCs w:val="32"/>
        </w:rPr>
        <w:t>6</w:t>
      </w:r>
    </w:p>
    <w:p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5"/>
          <w:sz w:val="44"/>
          <w:szCs w:val="44"/>
        </w:rPr>
        <w:t>晋城市大面积停电事件应急通讯录</w:t>
      </w:r>
    </w:p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9"/>
        <w:gridCol w:w="2793"/>
        <w:gridCol w:w="27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316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单位名称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</w:rPr>
              <w:t>值班电话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传真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pacing w:val="-7"/>
              </w:rPr>
              <w:t>山西省能源局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1"/>
              </w:rPr>
              <w:t>0351-4</w:t>
            </w:r>
            <w:r>
              <w:rPr>
                <w:rFonts w:hint="eastAsia" w:ascii="仿宋_GB2312" w:eastAsia="仿宋_GB2312"/>
                <w:color w:val="auto"/>
                <w:spacing w:val="-1"/>
                <w:lang w:eastAsia="zh-CN"/>
              </w:rPr>
              <w:t>117555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仿宋"/>
                <w:snapToGrid w:val="0"/>
                <w:spacing w:val="-1"/>
                <w:kern w:val="0"/>
                <w:sz w:val="24"/>
              </w:rPr>
              <w:t>0351-4117524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5"/>
              </w:rPr>
              <w:t>市委值班室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2023001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2066622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pacing w:val="-4"/>
              </w:rPr>
              <w:t>市政府值班室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2"/>
              </w:rPr>
              <w:t>2</w:t>
            </w:r>
            <w:r>
              <w:rPr>
                <w:rFonts w:hint="eastAsia" w:ascii="仿宋_GB2312" w:eastAsia="仿宋_GB2312"/>
                <w:color w:val="auto"/>
                <w:spacing w:val="-2"/>
                <w:lang w:eastAsia="zh-CN"/>
              </w:rPr>
              <w:t>198345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pacing w:val="-2"/>
              </w:rPr>
              <w:t>2037755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5"/>
              </w:rPr>
              <w:t>市委宣传部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2198842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2198842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5"/>
              </w:rPr>
              <w:t>市委网信办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"/>
              </w:rPr>
              <w:t>2566213/2566028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2566213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  <w:lang w:eastAsia="zh-CN"/>
              </w:rPr>
              <w:t>晋城军分区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2043211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2043145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</w:rPr>
              <w:t>武警晋城支队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2024118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2024118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auto"/>
                <w:spacing w:val="-3"/>
              </w:rPr>
              <w:t>市发展和改革委员会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2198993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2198993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市工业和信息化局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"/>
              </w:rPr>
              <w:t>2218787/6965760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6965760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市公安局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3010110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2028110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市财政局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2065580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lang w:eastAsia="zh-CN"/>
              </w:rPr>
              <w:t>2065580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市规划和自然资源局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2024242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2026984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市住房和城乡建设局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2286389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2229223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市交通运输局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2023595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2023595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市水务局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2025754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2025754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市商务局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2024190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2024190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市卫生健康委员会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2066565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2024065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市应急管理局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</w:rPr>
              <w:t>20</w:t>
            </w:r>
            <w:r>
              <w:rPr>
                <w:rFonts w:hint="eastAsia" w:ascii="仿宋_GB2312" w:eastAsia="仿宋_GB2312"/>
                <w:spacing w:val="-2"/>
                <w:lang w:eastAsia="zh-CN"/>
              </w:rPr>
              <w:t>68110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</w:t>
            </w:r>
            <w:r>
              <w:rPr>
                <w:rFonts w:hint="eastAsia" w:ascii="仿宋_GB2312" w:eastAsia="仿宋_GB2312"/>
                <w:spacing w:val="-2"/>
                <w:lang w:eastAsia="zh-CN"/>
              </w:rPr>
              <w:t>23690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市能源局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2061323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2061323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</w:rPr>
              <w:t>市</w:t>
            </w:r>
            <w:r>
              <w:rPr>
                <w:rFonts w:hint="eastAsia" w:ascii="仿宋_GB2312" w:eastAsia="仿宋_GB2312"/>
                <w:spacing w:val="-4"/>
                <w:lang w:eastAsia="zh-CN"/>
              </w:rPr>
              <w:t>融媒体中心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2053001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2053001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市气象局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2051909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2027600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国网晋城供电公司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216221</w:t>
            </w:r>
            <w:r>
              <w:rPr>
                <w:rFonts w:hint="eastAsia" w:ascii="仿宋_GB2312" w:eastAsia="仿宋_GB2312"/>
                <w:spacing w:val="-2"/>
                <w:lang w:eastAsia="zh-CN"/>
              </w:rPr>
              <w:t>6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21622</w:t>
            </w:r>
            <w:r>
              <w:rPr>
                <w:rFonts w:hint="eastAsia" w:ascii="仿宋_GB2312" w:eastAsia="仿宋_GB2312"/>
                <w:spacing w:val="-2"/>
                <w:lang w:eastAsia="zh-CN"/>
              </w:rPr>
              <w:t>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中国移动晋城分公司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highlight w:val="red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</w:rPr>
              <w:t>3051188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highlight w:val="red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</w:rPr>
              <w:t>3051188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中国联通晋城分公司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2022440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2043777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中国电信晋城分公司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6997011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6997011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5"/>
                <w:lang w:eastAsia="zh-CN"/>
              </w:rPr>
              <w:t>城区人民政府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2022495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2022495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泽州县</w:t>
            </w:r>
            <w:r>
              <w:rPr>
                <w:rFonts w:hint="eastAsia" w:ascii="仿宋_GB2312" w:eastAsia="仿宋_GB2312"/>
                <w:spacing w:val="-5"/>
                <w:lang w:eastAsia="zh-CN"/>
              </w:rPr>
              <w:t>人民政府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3033064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3031490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高平市</w:t>
            </w:r>
            <w:r>
              <w:rPr>
                <w:rFonts w:hint="eastAsia" w:ascii="仿宋_GB2312" w:eastAsia="仿宋_GB2312"/>
                <w:spacing w:val="-5"/>
                <w:lang w:eastAsia="zh-CN"/>
              </w:rPr>
              <w:t>人民政府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5222391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5231956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5"/>
              </w:rPr>
              <w:t>阳城县</w:t>
            </w:r>
            <w:r>
              <w:rPr>
                <w:rFonts w:hint="eastAsia" w:ascii="仿宋_GB2312" w:eastAsia="仿宋_GB2312"/>
                <w:spacing w:val="-5"/>
                <w:lang w:eastAsia="zh-CN"/>
              </w:rPr>
              <w:t>人民政府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4222726/4239310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4239700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5"/>
              </w:rPr>
              <w:t>陵川县</w:t>
            </w:r>
            <w:r>
              <w:rPr>
                <w:rFonts w:hint="eastAsia" w:ascii="仿宋_GB2312" w:eastAsia="仿宋_GB2312"/>
                <w:spacing w:val="-5"/>
                <w:lang w:eastAsia="zh-CN"/>
              </w:rPr>
              <w:t>人民政府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6202629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6202290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沁水县</w:t>
            </w:r>
            <w:r>
              <w:rPr>
                <w:rFonts w:hint="eastAsia" w:ascii="仿宋_GB2312" w:eastAsia="仿宋_GB2312"/>
                <w:spacing w:val="-5"/>
                <w:lang w:eastAsia="zh-CN"/>
              </w:rPr>
              <w:t>人民政府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7022944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7026944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lang w:eastAsia="zh-CN"/>
              </w:rPr>
              <w:t>中煤华晋晋城热电有限公司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6968500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6940246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6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</w:rPr>
              <w:t>阳城电厂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4853021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4853021</w:t>
            </w:r>
          </w:p>
        </w:tc>
      </w:tr>
    </w:tbl>
    <w:p>
      <w:pPr>
        <w:rPr>
          <w:rFonts w:ascii="Arial"/>
        </w:rPr>
      </w:pPr>
    </w:p>
    <w:p>
      <w:pPr>
        <w:pStyle w:val="6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274BA"/>
    <w:rsid w:val="23FC4AE8"/>
    <w:rsid w:val="2D8106AC"/>
    <w:rsid w:val="34A274BA"/>
    <w:rsid w:val="40D559DB"/>
    <w:rsid w:val="4DFB2546"/>
    <w:rsid w:val="731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  <w:style w:type="paragraph" w:customStyle="1" w:styleId="6">
    <w:name w:val="_Style 1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2025-11-19T02:41:00Z</dcterms:created>
  <dc:creator>Administrator</dc:creator>
  <cp:lastModifiedBy>Administrator</cp:lastModifiedBy>
  <dcterms:modified xsi:type="dcterms:W3CDTF">2025-11-19T02:51:45Z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